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40"/>
        <w:gridCol w:w="2159"/>
        <w:gridCol w:w="35"/>
        <w:gridCol w:w="180"/>
        <w:gridCol w:w="185"/>
        <w:gridCol w:w="241"/>
        <w:gridCol w:w="374"/>
        <w:gridCol w:w="26"/>
        <w:gridCol w:w="174"/>
        <w:gridCol w:w="4426"/>
        <w:gridCol w:w="1574"/>
        <w:gridCol w:w="83"/>
        <w:gridCol w:w="17"/>
        <w:gridCol w:w="23"/>
        <w:gridCol w:w="256"/>
        <w:gridCol w:w="42"/>
      </w:tblGrid>
      <w:tr w:rsidR="009D510F" w:rsidTr="009C48C1">
        <w:trPr>
          <w:gridAfter w:val="3"/>
          <w:wAfter w:w="321" w:type="dxa"/>
          <w:trHeight w:hRule="exact" w:val="2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234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18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AF6E7D">
        <w:trPr>
          <w:gridAfter w:val="3"/>
          <w:wAfter w:w="321" w:type="dxa"/>
          <w:trHeight w:hRule="exact" w:val="1255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941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E7D" w:rsidRDefault="00AF6E7D" w:rsidP="00AF6E7D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sr-Cyrl-RS"/>
              </w:rPr>
              <w:t xml:space="preserve">Број: </w:t>
            </w:r>
            <w:r>
              <w:rPr>
                <w:rFonts w:ascii="Arial" w:eastAsia="Arial" w:hAnsi="Arial" w:cs="Arial"/>
                <w:color w:val="000000"/>
                <w:sz w:val="24"/>
              </w:rPr>
              <w:t>5097-E.03.01-</w:t>
            </w:r>
            <w:r>
              <w:rPr>
                <w:rFonts w:ascii="Arial" w:eastAsia="Arial" w:hAnsi="Arial" w:cs="Arial"/>
                <w:color w:val="000000"/>
                <w:sz w:val="24"/>
              </w:rPr>
              <w:t>201916/5</w:t>
            </w:r>
            <w:r>
              <w:rPr>
                <w:rFonts w:ascii="Arial" w:eastAsia="Arial" w:hAnsi="Arial" w:cs="Arial"/>
                <w:color w:val="000000"/>
                <w:sz w:val="24"/>
              </w:rPr>
              <w:t>-2020</w:t>
            </w:r>
          </w:p>
          <w:p w:rsidR="00AF6E7D" w:rsidRDefault="00AF6E7D" w:rsidP="00AF6E7D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sr-Cyrl-RS"/>
              </w:rPr>
              <w:t>Датум: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29</w:t>
            </w:r>
            <w:r>
              <w:rPr>
                <w:rFonts w:ascii="Arial" w:eastAsia="Arial" w:hAnsi="Arial" w:cs="Arial"/>
                <w:color w:val="000000"/>
                <w:sz w:val="24"/>
              </w:rPr>
              <w:t>.06.2020</w:t>
            </w:r>
          </w:p>
          <w:p w:rsidR="009D510F" w:rsidRDefault="00750BCB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ПОЗИВ ЗА ПОДНОШЕЊЕ ПОНУДЕ</w:t>
            </w:r>
          </w:p>
          <w:p w:rsidR="005104D4" w:rsidRDefault="005104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sr-Cyrl-RS"/>
              </w:rPr>
              <w:t>ЈАВНА НАБАВКА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="00FA624B" w:rsidRPr="00FA624B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539/2020 (3000/1001/2020)</w:t>
            </w: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16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2234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18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42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22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750BCB">
            <w:r>
              <w:rPr>
                <w:rFonts w:ascii="Arial" w:eastAsia="Arial" w:hAnsi="Arial" w:cs="Arial"/>
                <w:color w:val="000000"/>
              </w:rPr>
              <w:t>Назив наручиоца:</w:t>
            </w:r>
          </w:p>
        </w:tc>
        <w:tc>
          <w:tcPr>
            <w:tcW w:w="18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7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750BCB">
            <w:pPr>
              <w:ind w:left="100"/>
              <w:rPr>
                <w:rFonts w:ascii="Arial" w:eastAsia="Arial" w:hAnsi="Arial" w:cs="Arial"/>
                <w:color w:val="000000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>ЈАВНО ПРЕДУЗЕЋЕ "ЕЛЕКТРОПРИВРЕДА СРБИЈЕ" БЕОГРАД</w:t>
            </w:r>
          </w:p>
          <w:p w:rsidR="005104D4" w:rsidRPr="005104D4" w:rsidRDefault="005104D4">
            <w:pPr>
              <w:ind w:left="100"/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Огранак ТЕНТ, Београд-Обреновац</w:t>
            </w: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18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2234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18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7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9D510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14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2234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18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42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22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750BCB">
            <w:r>
              <w:rPr>
                <w:rFonts w:ascii="Arial" w:eastAsia="Arial" w:hAnsi="Arial" w:cs="Arial"/>
                <w:color w:val="000000"/>
              </w:rPr>
              <w:t>Адреса наручиоца:</w:t>
            </w:r>
          </w:p>
        </w:tc>
        <w:tc>
          <w:tcPr>
            <w:tcW w:w="18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7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750BCB">
            <w:pPr>
              <w:ind w:left="100"/>
              <w:rPr>
                <w:rFonts w:ascii="Arial" w:eastAsia="Arial" w:hAnsi="Arial" w:cs="Arial"/>
                <w:color w:val="000000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>Балканска 13, Београд</w:t>
            </w:r>
          </w:p>
          <w:p w:rsidR="005104D4" w:rsidRPr="005104D4" w:rsidRDefault="005104D4">
            <w:pPr>
              <w:ind w:left="100"/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Богољуба Урошевића Црног 44., 11500 Обреновац</w:t>
            </w: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18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2234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18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7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9D510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14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2234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18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42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32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750BCB">
            <w:r>
              <w:rPr>
                <w:rFonts w:ascii="Arial" w:eastAsia="Arial" w:hAnsi="Arial" w:cs="Arial"/>
                <w:color w:val="000000"/>
              </w:rPr>
              <w:t>Интернет страница наручиоца:</w:t>
            </w:r>
          </w:p>
        </w:tc>
        <w:tc>
          <w:tcPr>
            <w:tcW w:w="2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6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750BCB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18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2234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18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6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9D510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14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2234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18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42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32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750BCB">
            <w:r>
              <w:rPr>
                <w:rFonts w:ascii="Arial" w:eastAsia="Arial" w:hAnsi="Arial" w:cs="Arial"/>
                <w:color w:val="000000"/>
              </w:rPr>
              <w:t>Врста наручиоца:</w:t>
            </w:r>
          </w:p>
        </w:tc>
        <w:tc>
          <w:tcPr>
            <w:tcW w:w="2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6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750BCB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Државна јавна предузећа</w:t>
            </w: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18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2234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18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6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9D510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14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2234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18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42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32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750BCB">
            <w:r>
              <w:rPr>
                <w:rFonts w:ascii="Arial" w:eastAsia="Arial" w:hAnsi="Arial" w:cs="Arial"/>
                <w:color w:val="000000"/>
              </w:rPr>
              <w:t>Врста поступка јавне набавке:</w:t>
            </w:r>
          </w:p>
        </w:tc>
        <w:tc>
          <w:tcPr>
            <w:tcW w:w="2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6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750BCB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Отворени поступак</w:t>
            </w: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18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2234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18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6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9D510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14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2234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18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42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32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750BCB">
            <w:r>
              <w:rPr>
                <w:rFonts w:ascii="Arial" w:eastAsia="Arial" w:hAnsi="Arial" w:cs="Arial"/>
                <w:color w:val="000000"/>
              </w:rPr>
              <w:t>Врста предмета:</w:t>
            </w:r>
          </w:p>
        </w:tc>
        <w:tc>
          <w:tcPr>
            <w:tcW w:w="2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6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Pr="005104D4" w:rsidRDefault="00FA624B">
            <w:pPr>
              <w:ind w:left="100"/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У</w:t>
            </w:r>
            <w:r w:rsidR="005104D4">
              <w:rPr>
                <w:rFonts w:ascii="Arial" w:eastAsia="Arial" w:hAnsi="Arial" w:cs="Arial"/>
                <w:color w:val="000000"/>
                <w:lang w:val="sr-Cyrl-RS"/>
              </w:rPr>
              <w:t>слуге</w:t>
            </w: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18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2234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18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6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9D510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14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2234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18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9D510F" w:rsidRDefault="009D510F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9D510F" w:rsidTr="009C48C1">
        <w:trPr>
          <w:gridAfter w:val="3"/>
          <w:wAfter w:w="321" w:type="dxa"/>
          <w:trHeight w:hRule="exact" w:val="780"/>
        </w:trPr>
        <w:tc>
          <w:tcPr>
            <w:tcW w:w="411" w:type="dxa"/>
          </w:tcPr>
          <w:p w:rsidR="009D510F" w:rsidRDefault="009D510F">
            <w:pPr>
              <w:pStyle w:val="EMPTYCELLSTYLE"/>
            </w:pPr>
          </w:p>
        </w:tc>
        <w:tc>
          <w:tcPr>
            <w:tcW w:w="9414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24B" w:rsidRDefault="00FA624B" w:rsidP="00FA624B">
            <w:pPr>
              <w:jc w:val="both"/>
              <w:rPr>
                <w:rFonts w:ascii="Arial" w:eastAsia="Arial" w:hAnsi="Arial" w:cs="Arial"/>
                <w:b/>
                <w:color w:val="000000"/>
                <w:lang w:val="sr-Cyrl-RS"/>
              </w:rPr>
            </w:pPr>
          </w:p>
          <w:p w:rsidR="00FA624B" w:rsidRDefault="00FA624B" w:rsidP="00FA624B">
            <w:pPr>
              <w:jc w:val="both"/>
              <w:rPr>
                <w:rFonts w:ascii="Arial" w:eastAsia="Arial" w:hAnsi="Arial" w:cs="Arial"/>
                <w:b/>
                <w:color w:val="000000"/>
                <w:lang w:val="sr-Cyrl-RS"/>
              </w:rPr>
            </w:pPr>
          </w:p>
          <w:p w:rsidR="009D510F" w:rsidRPr="00FA624B" w:rsidRDefault="0098327C" w:rsidP="0098327C">
            <w:pPr>
              <w:jc w:val="both"/>
              <w:rPr>
                <w:lang w:val="sr-Cyrl-RS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За </w:t>
            </w:r>
            <w:r w:rsidR="00750BCB">
              <w:rPr>
                <w:rFonts w:ascii="Arial" w:eastAsia="Arial" w:hAnsi="Arial" w:cs="Arial"/>
                <w:b/>
                <w:color w:val="000000"/>
              </w:rPr>
              <w:t>услуге:</w:t>
            </w:r>
            <w:r w:rsidR="00750BCB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00" w:type="dxa"/>
            <w:gridSpan w:val="2"/>
          </w:tcPr>
          <w:p w:rsidR="009D510F" w:rsidRDefault="009D510F">
            <w:pPr>
              <w:pStyle w:val="EMPTYCELLSTYLE"/>
            </w:pPr>
          </w:p>
        </w:tc>
      </w:tr>
      <w:tr w:rsidR="005104D4" w:rsidTr="009C48C1">
        <w:trPr>
          <w:gridAfter w:val="4"/>
          <w:wAfter w:w="338" w:type="dxa"/>
          <w:trHeight w:hRule="exact" w:val="1292"/>
        </w:trPr>
        <w:tc>
          <w:tcPr>
            <w:tcW w:w="9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4D4" w:rsidRDefault="005104D4" w:rsidP="005104D4">
            <w:pPr>
              <w:rPr>
                <w:rFonts w:ascii="Arial" w:eastAsia="Arial" w:hAnsi="Arial" w:cs="Arial"/>
                <w:color w:val="000000"/>
                <w:sz w:val="22"/>
                <w:lang w:val="sr-Cyrl-RS"/>
              </w:rPr>
            </w:pPr>
            <w:r w:rsidRPr="00FA624B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 w:rsidR="00FA624B" w:rsidRPr="00FA624B">
              <w:rPr>
                <w:rFonts w:ascii="Arial" w:eastAsia="Arial" w:hAnsi="Arial" w:cs="Arial"/>
                <w:color w:val="000000"/>
                <w:sz w:val="22"/>
              </w:rPr>
              <w:t>„Замена овешења на повезним цевоводима прегрејача  блока А1 ТЕНТ-А“</w:t>
            </w:r>
          </w:p>
          <w:p w:rsidR="0098327C" w:rsidRDefault="0098327C" w:rsidP="005104D4">
            <w:pPr>
              <w:rPr>
                <w:rFonts w:ascii="Arial" w:eastAsia="Arial" w:hAnsi="Arial" w:cs="Arial"/>
                <w:color w:val="000000"/>
                <w:sz w:val="22"/>
                <w:lang w:val="sr-Cyrl-RS"/>
              </w:rPr>
            </w:pPr>
          </w:p>
          <w:p w:rsidR="0098327C" w:rsidRPr="0098327C" w:rsidRDefault="0098327C" w:rsidP="005104D4">
            <w:pPr>
              <w:rPr>
                <w:rFonts w:ascii="Arial" w:eastAsia="Arial" w:hAnsi="Arial" w:cs="Arial"/>
                <w:color w:val="000000"/>
                <w:sz w:val="22"/>
                <w:lang w:val="sr-Cyrl-RS"/>
              </w:rPr>
            </w:pPr>
            <w:r w:rsidRPr="0098327C">
              <w:rPr>
                <w:rFonts w:ascii="Arial" w:eastAsia="Arial" w:hAnsi="Arial" w:cs="Arial"/>
                <w:color w:val="000000"/>
                <w:sz w:val="22"/>
              </w:rPr>
              <w:t>Услуге поправке и одржавања котлова</w:t>
            </w:r>
            <w:r>
              <w:rPr>
                <w:rFonts w:ascii="Arial" w:eastAsia="Arial" w:hAnsi="Arial" w:cs="Arial"/>
                <w:color w:val="000000"/>
                <w:sz w:val="22"/>
                <w:lang w:val="sr-Cyrl-RS"/>
              </w:rPr>
              <w:t xml:space="preserve"> - </w:t>
            </w:r>
            <w:r w:rsidRPr="0098327C">
              <w:rPr>
                <w:rFonts w:ascii="Arial" w:eastAsia="Arial" w:hAnsi="Arial" w:cs="Arial"/>
                <w:color w:val="000000"/>
                <w:sz w:val="22"/>
              </w:rPr>
              <w:t>50531100</w:t>
            </w:r>
          </w:p>
          <w:p w:rsidR="0098327C" w:rsidRPr="0098327C" w:rsidRDefault="0098327C" w:rsidP="005104D4">
            <w:pPr>
              <w:rPr>
                <w:lang w:val="sr-Cyrl-RS"/>
              </w:rPr>
            </w:pPr>
          </w:p>
        </w:tc>
      </w:tr>
      <w:tr w:rsidR="009D510F" w:rsidTr="009C48C1">
        <w:trPr>
          <w:gridAfter w:val="2"/>
          <w:wAfter w:w="298" w:type="dxa"/>
          <w:trHeight w:hRule="exact" w:val="400"/>
        </w:trPr>
        <w:tc>
          <w:tcPr>
            <w:tcW w:w="411" w:type="dxa"/>
            <w:tcBorders>
              <w:bottom w:val="single" w:sz="4" w:space="0" w:color="auto"/>
            </w:tcBorders>
          </w:tcPr>
          <w:p w:rsidR="009D510F" w:rsidRDefault="009D510F">
            <w:pPr>
              <w:pStyle w:val="EMPTYCELLSTYLE"/>
            </w:pPr>
          </w:p>
        </w:tc>
        <w:tc>
          <w:tcPr>
            <w:tcW w:w="9497" w:type="dxa"/>
            <w:gridSpan w:val="1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10F" w:rsidRDefault="00750BCB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40" w:type="dxa"/>
            <w:gridSpan w:val="2"/>
            <w:tcBorders>
              <w:left w:val="nil"/>
            </w:tcBorders>
          </w:tcPr>
          <w:p w:rsidR="009D510F" w:rsidRDefault="009D510F">
            <w:pPr>
              <w:pStyle w:val="EMPTYCELLSTYLE"/>
            </w:pPr>
          </w:p>
        </w:tc>
      </w:tr>
      <w:tr w:rsidR="005104D4" w:rsidTr="009C48C1">
        <w:trPr>
          <w:gridAfter w:val="4"/>
          <w:wAfter w:w="338" w:type="dxa"/>
          <w:trHeight w:hRule="exact" w:val="60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4D4" w:rsidRDefault="005104D4">
            <w:pPr>
              <w:pStyle w:val="EMPTYCELLSTYLE"/>
            </w:pPr>
          </w:p>
        </w:tc>
        <w:tc>
          <w:tcPr>
            <w:tcW w:w="949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4D4" w:rsidRDefault="005104D4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Набавка није обликована по партијама.</w:t>
            </w:r>
          </w:p>
        </w:tc>
      </w:tr>
      <w:tr w:rsidR="005104D4" w:rsidTr="009C48C1">
        <w:trPr>
          <w:gridAfter w:val="4"/>
          <w:wAfter w:w="338" w:type="dxa"/>
          <w:trHeight w:hRule="exact" w:val="843"/>
        </w:trPr>
        <w:tc>
          <w:tcPr>
            <w:tcW w:w="9908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4D4" w:rsidRDefault="005104D4">
            <w:pPr>
              <w:jc w:val="both"/>
              <w:rPr>
                <w:rFonts w:ascii="Arial" w:eastAsia="Arial" w:hAnsi="Arial" w:cs="Arial"/>
                <w:color w:val="000000"/>
                <w:lang w:val="sr-Cyrl-RS"/>
              </w:rPr>
            </w:pPr>
          </w:p>
          <w:p w:rsidR="005104D4" w:rsidRDefault="005104D4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У случају обавезе подношења понуде са подизвођачем проценат вредности набавке који се извршава преко подизвођача:</w:t>
            </w:r>
          </w:p>
        </w:tc>
      </w:tr>
      <w:tr w:rsidR="009D510F" w:rsidTr="009C48C1">
        <w:trPr>
          <w:gridAfter w:val="2"/>
          <w:wAfter w:w="298" w:type="dxa"/>
          <w:trHeight w:hRule="exact" w:val="20"/>
        </w:trPr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F" w:rsidRDefault="009D510F">
            <w:pPr>
              <w:pStyle w:val="EMPTYCELLSTYLE"/>
            </w:pPr>
          </w:p>
        </w:tc>
        <w:tc>
          <w:tcPr>
            <w:tcW w:w="2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F" w:rsidRDefault="009D510F">
            <w:pPr>
              <w:pStyle w:val="EMPTYCELLSTYLE"/>
            </w:pP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F" w:rsidRDefault="009D510F">
            <w:pPr>
              <w:pStyle w:val="EMPTYCELLSTYLE"/>
            </w:pPr>
          </w:p>
        </w:tc>
        <w:tc>
          <w:tcPr>
            <w:tcW w:w="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F" w:rsidRDefault="009D510F">
            <w:pPr>
              <w:pStyle w:val="EMPTYCELLSTYLE"/>
            </w:pPr>
          </w:p>
        </w:tc>
        <w:tc>
          <w:tcPr>
            <w:tcW w:w="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F" w:rsidRDefault="009D510F">
            <w:pPr>
              <w:pStyle w:val="EMPTYCELLSTYLE"/>
            </w:pPr>
          </w:p>
        </w:tc>
        <w:tc>
          <w:tcPr>
            <w:tcW w:w="60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F" w:rsidRDefault="009D510F">
            <w:pPr>
              <w:pStyle w:val="EMPTYCELLSTYLE"/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F" w:rsidRDefault="009D510F">
            <w:pPr>
              <w:pStyle w:val="EMPTYCELLSTYLE"/>
            </w:pPr>
          </w:p>
        </w:tc>
      </w:tr>
      <w:tr w:rsidR="005104D4" w:rsidTr="009C48C1">
        <w:trPr>
          <w:gridAfter w:val="4"/>
          <w:wAfter w:w="338" w:type="dxa"/>
          <w:trHeight w:hRule="exact" w:val="1220"/>
        </w:trPr>
        <w:tc>
          <w:tcPr>
            <w:tcW w:w="9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4D4" w:rsidRPr="005104D4" w:rsidRDefault="005104D4">
            <w:pPr>
              <w:ind w:left="100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9C48C1" w:rsidTr="009C48C1">
        <w:tc>
          <w:tcPr>
            <w:tcW w:w="411" w:type="dxa"/>
          </w:tcPr>
          <w:p w:rsidR="009D510F" w:rsidRDefault="009D510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40" w:type="dxa"/>
          </w:tcPr>
          <w:p w:rsidR="009D510F" w:rsidRDefault="009D510F">
            <w:pPr>
              <w:pStyle w:val="EMPTYCELLSTYLE"/>
            </w:pPr>
          </w:p>
        </w:tc>
        <w:tc>
          <w:tcPr>
            <w:tcW w:w="2800" w:type="dxa"/>
            <w:gridSpan w:val="5"/>
          </w:tcPr>
          <w:p w:rsidR="009D510F" w:rsidRDefault="009D510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4600" w:type="dxa"/>
            <w:gridSpan w:val="2"/>
          </w:tcPr>
          <w:p w:rsidR="009D510F" w:rsidRDefault="009D510F">
            <w:pPr>
              <w:pStyle w:val="EMPTYCELLSTYLE"/>
            </w:pPr>
          </w:p>
        </w:tc>
        <w:tc>
          <w:tcPr>
            <w:tcW w:w="1953" w:type="dxa"/>
            <w:gridSpan w:val="5"/>
          </w:tcPr>
          <w:p w:rsidR="009D510F" w:rsidRDefault="009D510F">
            <w:pPr>
              <w:pStyle w:val="EMPTYCELLSTYLE"/>
            </w:pPr>
          </w:p>
        </w:tc>
        <w:tc>
          <w:tcPr>
            <w:tcW w:w="42" w:type="dxa"/>
          </w:tcPr>
          <w:p w:rsidR="009D510F" w:rsidRDefault="009D510F">
            <w:pPr>
              <w:pStyle w:val="EMPTYCELLSTYLE"/>
            </w:pPr>
          </w:p>
        </w:tc>
      </w:tr>
      <w:tr w:rsidR="005104D4" w:rsidTr="009C48C1">
        <w:trPr>
          <w:gridAfter w:val="1"/>
          <w:wAfter w:w="42" w:type="dxa"/>
          <w:trHeight w:hRule="exact" w:val="440"/>
        </w:trPr>
        <w:tc>
          <w:tcPr>
            <w:tcW w:w="1020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4D4" w:rsidRDefault="005104D4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Критеријум, елементи критеријума за доделу уговора:</w:t>
            </w:r>
          </w:p>
        </w:tc>
      </w:tr>
      <w:tr w:rsidR="009C48C1" w:rsidTr="009C48C1">
        <w:trPr>
          <w:trHeight w:hRule="exact" w:val="20"/>
        </w:trPr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F" w:rsidRDefault="009D510F">
            <w:pPr>
              <w:pStyle w:val="EMPTYCELLSTYLE"/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F" w:rsidRDefault="009D510F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F" w:rsidRDefault="009D510F">
            <w:pPr>
              <w:pStyle w:val="EMPTYCELLSTYLE"/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F" w:rsidRDefault="009D510F">
            <w:pPr>
              <w:pStyle w:val="EMPTYCELLSTYLE"/>
            </w:pPr>
          </w:p>
        </w:tc>
        <w:tc>
          <w:tcPr>
            <w:tcW w:w="4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F" w:rsidRDefault="009D510F">
            <w:pPr>
              <w:pStyle w:val="EMPTYCELLSTYLE"/>
            </w:pPr>
          </w:p>
        </w:tc>
        <w:tc>
          <w:tcPr>
            <w:tcW w:w="19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F" w:rsidRDefault="009D510F">
            <w:pPr>
              <w:pStyle w:val="EMPTYCELLSTYLE"/>
            </w:pP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0F" w:rsidRDefault="009D510F">
            <w:pPr>
              <w:pStyle w:val="EMPTYCELLSTYLE"/>
            </w:pPr>
          </w:p>
        </w:tc>
      </w:tr>
      <w:tr w:rsidR="005104D4" w:rsidTr="009C48C1">
        <w:trPr>
          <w:gridAfter w:val="1"/>
          <w:wAfter w:w="42" w:type="dxa"/>
          <w:trHeight w:hRule="exact" w:val="280"/>
        </w:trPr>
        <w:tc>
          <w:tcPr>
            <w:tcW w:w="10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4D4" w:rsidRDefault="005104D4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најнижа понуђена цена</w:t>
            </w:r>
          </w:p>
        </w:tc>
      </w:tr>
      <w:tr w:rsidR="005104D4" w:rsidTr="009C48C1">
        <w:trPr>
          <w:gridAfter w:val="1"/>
          <w:wAfter w:w="42" w:type="dxa"/>
          <w:trHeight w:hRule="exact" w:val="280"/>
        </w:trPr>
        <w:tc>
          <w:tcPr>
            <w:tcW w:w="10204" w:type="dxa"/>
            <w:gridSpan w:val="1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4D4" w:rsidRDefault="005104D4">
            <w:pPr>
              <w:ind w:left="100"/>
              <w:rPr>
                <w:rFonts w:ascii="Arial" w:eastAsia="Arial" w:hAnsi="Arial" w:cs="Arial"/>
                <w:color w:val="000000"/>
              </w:rPr>
            </w:pPr>
          </w:p>
        </w:tc>
      </w:tr>
      <w:tr w:rsidR="005104D4" w:rsidTr="009C48C1">
        <w:trPr>
          <w:gridAfter w:val="1"/>
          <w:wAfter w:w="42" w:type="dxa"/>
          <w:trHeight w:hRule="exact" w:val="440"/>
        </w:trPr>
        <w:tc>
          <w:tcPr>
            <w:tcW w:w="10204" w:type="dxa"/>
            <w:gridSpan w:val="1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4D4" w:rsidRDefault="005104D4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Начин преузимања конкурсне документације, односно интернет адресa где је конкурсна документација </w:t>
            </w:r>
          </w:p>
        </w:tc>
      </w:tr>
      <w:tr w:rsidR="005104D4" w:rsidTr="002F22D6">
        <w:trPr>
          <w:gridAfter w:val="1"/>
          <w:wAfter w:w="42" w:type="dxa"/>
          <w:trHeight w:hRule="exact" w:val="930"/>
        </w:trPr>
        <w:tc>
          <w:tcPr>
            <w:tcW w:w="10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4D4" w:rsidRDefault="005104D4" w:rsidP="005104D4">
            <w:pPr>
              <w:ind w:right="284"/>
              <w:jc w:val="center"/>
              <w:rPr>
                <w:rFonts w:ascii="Arial" w:eastAsia="Calibri" w:hAnsi="Arial" w:cs="Arial"/>
                <w:szCs w:val="22"/>
                <w:lang w:val="sr-Cyrl-RS" w:eastAsia="en-US"/>
              </w:rPr>
            </w:pPr>
          </w:p>
          <w:p w:rsidR="005104D4" w:rsidRPr="001F346A" w:rsidRDefault="005104D4" w:rsidP="005104D4">
            <w:pPr>
              <w:ind w:right="284"/>
              <w:jc w:val="center"/>
              <w:rPr>
                <w:rFonts w:ascii="Arial" w:eastAsia="Calibri" w:hAnsi="Arial" w:cs="Arial"/>
                <w:color w:val="FF0000"/>
                <w:szCs w:val="22"/>
                <w:lang w:val="sr-Cyrl-CS" w:eastAsia="en-US"/>
              </w:rPr>
            </w:pPr>
            <w:r w:rsidRPr="001F346A">
              <w:rPr>
                <w:rFonts w:ascii="Arial" w:eastAsia="Calibri" w:hAnsi="Arial" w:cs="Arial"/>
                <w:szCs w:val="22"/>
                <w:lang w:val="sr-Cyrl-RS" w:eastAsia="en-US"/>
              </w:rPr>
              <w:t xml:space="preserve">Конкурсна документација се може преузети на Порталу јавних набавки и интернет страници наручиоца </w:t>
            </w:r>
            <w:r w:rsidRPr="001F346A">
              <w:rPr>
                <w:rFonts w:ascii="Arial" w:eastAsia="Calibri" w:hAnsi="Arial" w:cs="Arial"/>
                <w:szCs w:val="22"/>
                <w:lang w:val="hr-HR" w:eastAsia="en-US"/>
              </w:rPr>
              <w:t>www.eps.rs</w:t>
            </w:r>
            <w:r w:rsidRPr="001F346A">
              <w:rPr>
                <w:rFonts w:ascii="Arial" w:eastAsia="Calibri" w:hAnsi="Arial" w:cs="Arial"/>
                <w:szCs w:val="22"/>
                <w:lang w:val="sr-Cyrl-RS" w:eastAsia="en-US"/>
              </w:rPr>
              <w:t xml:space="preserve"> , као и лично на адрес</w:t>
            </w:r>
            <w:r w:rsidRPr="001F346A">
              <w:rPr>
                <w:rFonts w:ascii="Arial" w:eastAsia="Calibri" w:hAnsi="Arial" w:cs="Arial"/>
                <w:szCs w:val="22"/>
                <w:lang w:val="sr-Cyrl-CS" w:eastAsia="en-US"/>
              </w:rPr>
              <w:t>и</w:t>
            </w:r>
            <w:r w:rsidRPr="001F346A">
              <w:rPr>
                <w:rFonts w:ascii="Arial" w:eastAsia="Calibri" w:hAnsi="Arial" w:cs="Arial"/>
                <w:szCs w:val="22"/>
                <w:lang w:val="sr-Cyrl-RS" w:eastAsia="en-US"/>
              </w:rPr>
              <w:t xml:space="preserve"> </w:t>
            </w:r>
            <w:r w:rsidRPr="001F346A">
              <w:rPr>
                <w:rFonts w:ascii="Arial" w:eastAsia="Calibri" w:hAnsi="Arial" w:cs="Arial"/>
                <w:szCs w:val="22"/>
                <w:lang w:val="sr-Cyrl-CS" w:eastAsia="en-US"/>
              </w:rPr>
              <w:t>Богољуба Урошевића Црног 44, 11 500 Обреновац.</w:t>
            </w:r>
          </w:p>
          <w:p w:rsidR="005104D4" w:rsidRDefault="005104D4" w:rsidP="002F22D6"/>
        </w:tc>
      </w:tr>
      <w:tr w:rsidR="009C48C1" w:rsidTr="009C48C1">
        <w:trPr>
          <w:gridAfter w:val="1"/>
          <w:wAfter w:w="42" w:type="dxa"/>
          <w:trHeight w:hRule="exact" w:val="566"/>
        </w:trPr>
        <w:tc>
          <w:tcPr>
            <w:tcW w:w="10204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8C1" w:rsidRDefault="009C48C1">
            <w:pPr>
              <w:jc w:val="both"/>
              <w:rPr>
                <w:rFonts w:ascii="Arial" w:eastAsia="Arial" w:hAnsi="Arial" w:cs="Arial"/>
                <w:color w:val="000000"/>
                <w:lang w:val="sr-Cyrl-RS"/>
              </w:rPr>
            </w:pPr>
          </w:p>
          <w:p w:rsidR="009C48C1" w:rsidRDefault="009C48C1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Начин подношења понуде и рок за подношење понуде:</w:t>
            </w:r>
          </w:p>
        </w:tc>
      </w:tr>
      <w:tr w:rsidR="009C48C1" w:rsidTr="009C48C1">
        <w:trPr>
          <w:gridAfter w:val="1"/>
          <w:wAfter w:w="42" w:type="dxa"/>
          <w:trHeight w:hRule="exact" w:val="3395"/>
        </w:trPr>
        <w:tc>
          <w:tcPr>
            <w:tcW w:w="10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8C1" w:rsidRPr="001F346A" w:rsidRDefault="009C48C1" w:rsidP="009C48C1">
            <w:pPr>
              <w:ind w:right="284"/>
              <w:jc w:val="both"/>
              <w:rPr>
                <w:rFonts w:ascii="Arial" w:eastAsia="Calibri" w:hAnsi="Arial" w:cs="Arial"/>
                <w:b/>
                <w:lang w:val="sr-Cyrl-RS" w:eastAsia="en-US"/>
              </w:rPr>
            </w:pPr>
            <w:r w:rsidRPr="001F346A">
              <w:rPr>
                <w:rFonts w:ascii="Arial" w:eastAsia="Calibri" w:hAnsi="Arial" w:cs="Arial"/>
                <w:bCs/>
                <w:lang w:val="sr-Cyrl-CS" w:eastAsia="en-US"/>
              </w:rPr>
              <w:t>Први дан рока за подношење понуда је дан који непосредно следи дану објављивања позива за подношење понуда.</w:t>
            </w:r>
          </w:p>
          <w:p w:rsidR="009C48C1" w:rsidRPr="009E7CAF" w:rsidRDefault="009C48C1" w:rsidP="009C48C1">
            <w:pPr>
              <w:ind w:right="4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F346A">
              <w:rPr>
                <w:rFonts w:ascii="Arial" w:eastAsia="Calibri" w:hAnsi="Arial" w:cs="Arial"/>
                <w:bCs/>
                <w:lang w:val="sr-Cyrl-CS" w:eastAsia="en-US"/>
              </w:rPr>
              <w:t xml:space="preserve">Рок за подношење понуда истиче у </w:t>
            </w:r>
            <w:r w:rsidR="003140B3">
              <w:rPr>
                <w:rFonts w:ascii="Arial" w:eastAsia="Calibri" w:hAnsi="Arial" w:cs="Arial"/>
                <w:b/>
                <w:bCs/>
                <w:lang w:eastAsia="en-US"/>
              </w:rPr>
              <w:t>11:00</w:t>
            </w:r>
            <w:r w:rsidRPr="001F346A">
              <w:rPr>
                <w:rFonts w:ascii="Arial" w:eastAsia="Calibri" w:hAnsi="Arial" w:cs="Arial"/>
                <w:b/>
                <w:bCs/>
                <w:vertAlign w:val="superscript"/>
                <w:lang w:val="sr-Cyrl-CS" w:eastAsia="en-US"/>
              </w:rPr>
              <w:t xml:space="preserve"> </w:t>
            </w:r>
            <w:r w:rsidRPr="001F346A">
              <w:rPr>
                <w:rFonts w:ascii="Arial" w:eastAsia="Calibri" w:hAnsi="Arial" w:cs="Arial"/>
                <w:b/>
                <w:bCs/>
                <w:lang w:val="sr-Cyrl-CS" w:eastAsia="en-US"/>
              </w:rPr>
              <w:t xml:space="preserve">часова, дана </w:t>
            </w:r>
            <w:r w:rsidR="003140B3">
              <w:rPr>
                <w:rFonts w:ascii="Arial" w:eastAsia="Calibri" w:hAnsi="Arial" w:cs="Arial"/>
                <w:b/>
                <w:bCs/>
                <w:lang w:eastAsia="en-US"/>
              </w:rPr>
              <w:t>29.07.2020</w:t>
            </w:r>
            <w:r w:rsidRPr="001F346A">
              <w:rPr>
                <w:rFonts w:ascii="Arial" w:eastAsia="Calibri" w:hAnsi="Arial" w:cs="Arial"/>
                <w:b/>
                <w:bCs/>
                <w:lang w:val="en-US" w:eastAsia="en-US"/>
              </w:rPr>
              <w:t>.</w:t>
            </w:r>
            <w:r w:rsidRPr="001F346A">
              <w:rPr>
                <w:rFonts w:ascii="Arial" w:eastAsia="Calibri" w:hAnsi="Arial" w:cs="Arial"/>
                <w:b/>
                <w:bCs/>
                <w:lang w:val="sr-Cyrl-CS" w:eastAsia="en-US"/>
              </w:rPr>
              <w:t xml:space="preserve"> године</w:t>
            </w:r>
            <w:r w:rsidRPr="001F346A">
              <w:rPr>
                <w:rFonts w:ascii="Arial" w:eastAsia="Calibri" w:hAnsi="Arial" w:cs="Arial"/>
                <w:b/>
                <w:bCs/>
                <w:lang w:eastAsia="en-US"/>
              </w:rPr>
              <w:t>.</w:t>
            </w:r>
          </w:p>
          <w:p w:rsidR="009C48C1" w:rsidRDefault="009C48C1" w:rsidP="009C48C1">
            <w:pPr>
              <w:rPr>
                <w:rFonts w:ascii="Arial" w:eastAsia="Arial" w:hAnsi="Arial" w:cs="Arial"/>
                <w:color w:val="000000"/>
                <w:lang w:val="hr-HR"/>
              </w:rPr>
            </w:pPr>
          </w:p>
          <w:p w:rsidR="009C48C1" w:rsidRPr="001F346A" w:rsidRDefault="009C48C1" w:rsidP="009C48C1">
            <w:pPr>
              <w:rPr>
                <w:rFonts w:ascii="Arial" w:eastAsia="Arial" w:hAnsi="Arial" w:cs="Arial"/>
                <w:color w:val="000000"/>
                <w:lang w:val="hr-HR"/>
              </w:rPr>
            </w:pPr>
            <w:r w:rsidRPr="001F346A">
              <w:rPr>
                <w:rFonts w:ascii="Arial" w:eastAsia="Arial" w:hAnsi="Arial" w:cs="Arial"/>
                <w:color w:val="000000"/>
                <w:lang w:val="hr-HR"/>
              </w:rPr>
              <w:t>Адреса за подношење понуда је:</w:t>
            </w:r>
          </w:p>
          <w:p w:rsidR="009C48C1" w:rsidRPr="001F346A" w:rsidRDefault="009C48C1" w:rsidP="009C48C1">
            <w:pPr>
              <w:ind w:left="100"/>
              <w:rPr>
                <w:rFonts w:ascii="Arial" w:eastAsia="Arial" w:hAnsi="Arial" w:cs="Arial"/>
                <w:color w:val="000000"/>
                <w:lang w:val="hr-HR"/>
              </w:rPr>
            </w:pPr>
            <w:r w:rsidRPr="001F346A">
              <w:rPr>
                <w:rFonts w:ascii="Arial" w:eastAsia="Arial" w:hAnsi="Arial" w:cs="Arial"/>
                <w:color w:val="000000"/>
                <w:lang w:val="hr-HR"/>
              </w:rPr>
              <w:t xml:space="preserve">Јавно предузеће „Електропривреда Србије“ Београд, Огранак ТЕНТ, Београд-Обреновац,  Богољуба Урошевића Црног 44, 11500 Обреновац, или лично, у писарници </w:t>
            </w:r>
            <w:r w:rsidRPr="001F346A">
              <w:rPr>
                <w:rFonts w:ascii="Arial" w:eastAsia="Arial" w:hAnsi="Arial" w:cs="Arial"/>
                <w:color w:val="000000"/>
                <w:lang w:val="ru-RU"/>
              </w:rPr>
              <w:t xml:space="preserve">Наручиоца </w:t>
            </w:r>
            <w:r w:rsidRPr="001F346A">
              <w:rPr>
                <w:rFonts w:ascii="Arial" w:eastAsia="Arial" w:hAnsi="Arial" w:cs="Arial"/>
                <w:color w:val="000000"/>
                <w:lang w:val="hr-HR"/>
              </w:rPr>
              <w:t>на наведеној адреси.</w:t>
            </w:r>
          </w:p>
          <w:p w:rsidR="009C48C1" w:rsidRDefault="009C48C1" w:rsidP="009C48C1">
            <w:pPr>
              <w:ind w:left="426" w:right="284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C48C1" w:rsidRPr="001F346A" w:rsidRDefault="009C48C1" w:rsidP="009C48C1">
            <w:pPr>
              <w:ind w:left="426" w:right="284"/>
              <w:jc w:val="center"/>
              <w:rPr>
                <w:rFonts w:ascii="Arial" w:eastAsia="Calibri" w:hAnsi="Arial" w:cs="Arial"/>
                <w:szCs w:val="22"/>
                <w:lang w:val="sr-Cyrl-CS" w:eastAsia="en-US"/>
              </w:rPr>
            </w:pPr>
            <w:r w:rsidRPr="001F346A">
              <w:rPr>
                <w:rFonts w:ascii="Arial" w:eastAsia="Calibri" w:hAnsi="Arial" w:cs="Arial"/>
                <w:szCs w:val="22"/>
                <w:lang w:val="sr-Cyrl-CS" w:eastAsia="en-US"/>
              </w:rPr>
              <w:t>Понуду поднети у затвореној коверти/омоту/кутији са назнаком:</w:t>
            </w:r>
          </w:p>
          <w:p w:rsidR="009C48C1" w:rsidRPr="001F346A" w:rsidRDefault="009C48C1" w:rsidP="009C48C1">
            <w:pPr>
              <w:ind w:left="426" w:right="4"/>
              <w:jc w:val="center"/>
              <w:rPr>
                <w:rFonts w:ascii="Arial" w:eastAsia="Calibri" w:hAnsi="Arial" w:cs="Arial"/>
                <w:b/>
                <w:bCs/>
                <w:szCs w:val="22"/>
                <w:lang w:val="sr-Cyrl-CS" w:eastAsia="en-US"/>
              </w:rPr>
            </w:pPr>
            <w:r w:rsidRPr="001F346A">
              <w:rPr>
                <w:rFonts w:ascii="Arial" w:eastAsia="Calibri" w:hAnsi="Arial" w:cs="Arial"/>
                <w:b/>
                <w:bCs/>
                <w:szCs w:val="22"/>
                <w:lang w:val="sr-Cyrl-CS" w:eastAsia="en-US"/>
              </w:rPr>
              <w:t>НЕ ОТВАРАТИ</w:t>
            </w:r>
          </w:p>
          <w:p w:rsidR="009C48C1" w:rsidRPr="0098327C" w:rsidRDefault="009C48C1" w:rsidP="009C48C1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/>
                <w:bCs/>
                <w:szCs w:val="22"/>
                <w:lang w:val="sr-Cyrl-RS" w:eastAsia="en-US"/>
              </w:rPr>
            </w:pPr>
            <w:r w:rsidRPr="001F346A">
              <w:rPr>
                <w:rFonts w:ascii="Arial" w:eastAsia="Calibri" w:hAnsi="Arial" w:cs="Arial"/>
                <w:b/>
                <w:bCs/>
                <w:szCs w:val="22"/>
                <w:lang w:val="sr-Cyrl-CS" w:eastAsia="en-US"/>
              </w:rPr>
              <w:t>Понуда за ЈН бр.</w:t>
            </w:r>
            <w:r w:rsidRPr="001F346A">
              <w:rPr>
                <w:rFonts w:ascii="Arial" w:eastAsia="Calibri" w:hAnsi="Arial" w:cs="Arial"/>
                <w:szCs w:val="22"/>
                <w:lang w:val="sr-Cyrl-CS" w:eastAsia="en-US"/>
              </w:rPr>
              <w:t xml:space="preserve"> </w:t>
            </w:r>
            <w:r w:rsidR="0098327C" w:rsidRPr="0098327C">
              <w:rPr>
                <w:rFonts w:ascii="Arial" w:eastAsia="Calibri" w:hAnsi="Arial" w:cs="Arial"/>
                <w:b/>
                <w:szCs w:val="22"/>
                <w:lang w:val="sr-Cyrl-CS" w:eastAsia="en-US"/>
              </w:rPr>
              <w:t>539/2020 (3000/1001/2020)</w:t>
            </w:r>
          </w:p>
          <w:p w:rsidR="009C48C1" w:rsidRPr="001F346A" w:rsidRDefault="009C48C1" w:rsidP="009C48C1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/>
                <w:bCs/>
                <w:szCs w:val="22"/>
                <w:lang w:val="sr-Cyrl-CS" w:eastAsia="en-US"/>
              </w:rPr>
            </w:pPr>
            <w:r w:rsidRPr="001F346A">
              <w:rPr>
                <w:rFonts w:ascii="Arial" w:eastAsia="Calibri" w:hAnsi="Arial" w:cs="Arial"/>
                <w:b/>
                <w:bCs/>
                <w:szCs w:val="22"/>
                <w:lang w:val="sr-Cyrl-CS" w:eastAsia="en-US"/>
              </w:rPr>
              <w:t xml:space="preserve">Предмет ЈН: </w:t>
            </w:r>
            <w:r w:rsidR="0098327C" w:rsidRPr="0098327C">
              <w:rPr>
                <w:rFonts w:ascii="Arial" w:hAnsi="Arial" w:cs="Arial"/>
                <w:b/>
                <w:szCs w:val="22"/>
                <w:lang w:val="en-US" w:eastAsia="en-US"/>
              </w:rPr>
              <w:t>„</w:t>
            </w:r>
            <w:proofErr w:type="spellStart"/>
            <w:r w:rsidR="0098327C" w:rsidRPr="0098327C">
              <w:rPr>
                <w:rFonts w:ascii="Arial" w:hAnsi="Arial" w:cs="Arial"/>
                <w:b/>
                <w:szCs w:val="22"/>
                <w:lang w:val="en-US" w:eastAsia="en-US"/>
              </w:rPr>
              <w:t>Замена</w:t>
            </w:r>
            <w:proofErr w:type="spellEnd"/>
            <w:r w:rsidR="0098327C" w:rsidRPr="0098327C">
              <w:rPr>
                <w:rFonts w:ascii="Arial" w:hAnsi="Arial" w:cs="Arial"/>
                <w:b/>
                <w:szCs w:val="22"/>
                <w:lang w:val="en-US" w:eastAsia="en-US"/>
              </w:rPr>
              <w:t xml:space="preserve"> </w:t>
            </w:r>
            <w:proofErr w:type="spellStart"/>
            <w:r w:rsidR="0098327C" w:rsidRPr="0098327C">
              <w:rPr>
                <w:rFonts w:ascii="Arial" w:hAnsi="Arial" w:cs="Arial"/>
                <w:b/>
                <w:szCs w:val="22"/>
                <w:lang w:val="en-US" w:eastAsia="en-US"/>
              </w:rPr>
              <w:t>овешења</w:t>
            </w:r>
            <w:proofErr w:type="spellEnd"/>
            <w:r w:rsidR="0098327C" w:rsidRPr="0098327C">
              <w:rPr>
                <w:rFonts w:ascii="Arial" w:hAnsi="Arial" w:cs="Arial"/>
                <w:b/>
                <w:szCs w:val="22"/>
                <w:lang w:val="en-US" w:eastAsia="en-US"/>
              </w:rPr>
              <w:t xml:space="preserve"> </w:t>
            </w:r>
            <w:proofErr w:type="spellStart"/>
            <w:r w:rsidR="0098327C" w:rsidRPr="0098327C">
              <w:rPr>
                <w:rFonts w:ascii="Arial" w:hAnsi="Arial" w:cs="Arial"/>
                <w:b/>
                <w:szCs w:val="22"/>
                <w:lang w:val="en-US" w:eastAsia="en-US"/>
              </w:rPr>
              <w:t>на</w:t>
            </w:r>
            <w:proofErr w:type="spellEnd"/>
            <w:r w:rsidR="0098327C" w:rsidRPr="0098327C">
              <w:rPr>
                <w:rFonts w:ascii="Arial" w:hAnsi="Arial" w:cs="Arial"/>
                <w:b/>
                <w:szCs w:val="22"/>
                <w:lang w:val="en-US" w:eastAsia="en-US"/>
              </w:rPr>
              <w:t xml:space="preserve"> </w:t>
            </w:r>
            <w:proofErr w:type="spellStart"/>
            <w:r w:rsidR="0098327C" w:rsidRPr="0098327C">
              <w:rPr>
                <w:rFonts w:ascii="Arial" w:hAnsi="Arial" w:cs="Arial"/>
                <w:b/>
                <w:szCs w:val="22"/>
                <w:lang w:val="en-US" w:eastAsia="en-US"/>
              </w:rPr>
              <w:t>повезним</w:t>
            </w:r>
            <w:proofErr w:type="spellEnd"/>
            <w:r w:rsidR="0098327C" w:rsidRPr="0098327C">
              <w:rPr>
                <w:rFonts w:ascii="Arial" w:hAnsi="Arial" w:cs="Arial"/>
                <w:b/>
                <w:szCs w:val="22"/>
                <w:lang w:val="en-US" w:eastAsia="en-US"/>
              </w:rPr>
              <w:t xml:space="preserve"> </w:t>
            </w:r>
            <w:proofErr w:type="spellStart"/>
            <w:r w:rsidR="0098327C" w:rsidRPr="0098327C">
              <w:rPr>
                <w:rFonts w:ascii="Arial" w:hAnsi="Arial" w:cs="Arial"/>
                <w:b/>
                <w:szCs w:val="22"/>
                <w:lang w:val="en-US" w:eastAsia="en-US"/>
              </w:rPr>
              <w:t>цевоводима</w:t>
            </w:r>
            <w:proofErr w:type="spellEnd"/>
            <w:r w:rsidR="0098327C" w:rsidRPr="0098327C">
              <w:rPr>
                <w:rFonts w:ascii="Arial" w:hAnsi="Arial" w:cs="Arial"/>
                <w:b/>
                <w:szCs w:val="22"/>
                <w:lang w:val="en-US" w:eastAsia="en-US"/>
              </w:rPr>
              <w:t xml:space="preserve"> </w:t>
            </w:r>
            <w:proofErr w:type="spellStart"/>
            <w:r w:rsidR="0098327C" w:rsidRPr="0098327C">
              <w:rPr>
                <w:rFonts w:ascii="Arial" w:hAnsi="Arial" w:cs="Arial"/>
                <w:b/>
                <w:szCs w:val="22"/>
                <w:lang w:val="en-US" w:eastAsia="en-US"/>
              </w:rPr>
              <w:t>прегрејача</w:t>
            </w:r>
            <w:proofErr w:type="spellEnd"/>
            <w:r w:rsidR="0098327C" w:rsidRPr="0098327C">
              <w:rPr>
                <w:rFonts w:ascii="Arial" w:hAnsi="Arial" w:cs="Arial"/>
                <w:b/>
                <w:szCs w:val="22"/>
                <w:lang w:val="en-US" w:eastAsia="en-US"/>
              </w:rPr>
              <w:t xml:space="preserve">  </w:t>
            </w:r>
            <w:proofErr w:type="spellStart"/>
            <w:r w:rsidR="0098327C" w:rsidRPr="0098327C">
              <w:rPr>
                <w:rFonts w:ascii="Arial" w:hAnsi="Arial" w:cs="Arial"/>
                <w:b/>
                <w:szCs w:val="22"/>
                <w:lang w:val="en-US" w:eastAsia="en-US"/>
              </w:rPr>
              <w:t>блока</w:t>
            </w:r>
            <w:proofErr w:type="spellEnd"/>
            <w:r w:rsidR="0098327C" w:rsidRPr="0098327C">
              <w:rPr>
                <w:rFonts w:ascii="Arial" w:hAnsi="Arial" w:cs="Arial"/>
                <w:b/>
                <w:szCs w:val="22"/>
                <w:lang w:val="en-US" w:eastAsia="en-US"/>
              </w:rPr>
              <w:t xml:space="preserve"> А1 ТЕНТ-А“</w:t>
            </w:r>
          </w:p>
          <w:p w:rsidR="009C48C1" w:rsidRPr="001F346A" w:rsidRDefault="009C48C1" w:rsidP="009C48C1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/>
                <w:bCs/>
                <w:szCs w:val="22"/>
                <w:lang w:val="sr-Cyrl-RS" w:eastAsia="en-US"/>
              </w:rPr>
            </w:pPr>
            <w:r w:rsidRPr="001F346A">
              <w:rPr>
                <w:rFonts w:ascii="Arial" w:eastAsia="Calibri" w:hAnsi="Arial" w:cs="Arial"/>
                <w:b/>
                <w:bCs/>
                <w:szCs w:val="22"/>
                <w:lang w:val="sr-Cyrl-CS" w:eastAsia="en-US"/>
              </w:rPr>
              <w:t>УРУЧИТИ:</w:t>
            </w:r>
            <w:r w:rsidRPr="001F346A">
              <w:rPr>
                <w:rFonts w:ascii="Arial" w:eastAsia="Calibri" w:hAnsi="Arial" w:cs="Arial"/>
                <w:b/>
                <w:bCs/>
                <w:szCs w:val="22"/>
                <w:lang w:val="sr-Cyrl-RS" w:eastAsia="en-US"/>
              </w:rPr>
              <w:t xml:space="preserve"> </w:t>
            </w:r>
            <w:r w:rsidR="0098327C">
              <w:rPr>
                <w:rFonts w:ascii="Arial" w:eastAsia="Calibri" w:hAnsi="Arial" w:cs="Arial"/>
                <w:b/>
                <w:bCs/>
                <w:szCs w:val="22"/>
                <w:lang w:val="sr-Cyrl-RS" w:eastAsia="en-US"/>
              </w:rPr>
              <w:t>Жељку Ранковићу</w:t>
            </w:r>
          </w:p>
          <w:p w:rsidR="009C48C1" w:rsidRPr="001F346A" w:rsidRDefault="009C48C1" w:rsidP="009C48C1">
            <w:pPr>
              <w:ind w:left="426" w:right="4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F346A">
              <w:rPr>
                <w:rFonts w:ascii="Arial" w:eastAsia="Calibri" w:hAnsi="Arial" w:cs="Arial"/>
                <w:b/>
                <w:bCs/>
                <w:lang w:val="sr-Cyrl-CS" w:eastAsia="en-US"/>
              </w:rPr>
              <w:t>КОМИСИЈСКИ ОТВОРИТИ</w:t>
            </w:r>
          </w:p>
          <w:p w:rsidR="009C48C1" w:rsidRPr="009C48C1" w:rsidRDefault="009C48C1" w:rsidP="009C48C1">
            <w:pPr>
              <w:rPr>
                <w:lang w:val="sr-Cyrl-RS"/>
              </w:rPr>
            </w:pPr>
          </w:p>
        </w:tc>
      </w:tr>
      <w:tr w:rsidR="009C48C1" w:rsidTr="009C48C1">
        <w:trPr>
          <w:gridAfter w:val="1"/>
          <w:wAfter w:w="42" w:type="dxa"/>
          <w:trHeight w:hRule="exact" w:val="295"/>
        </w:trPr>
        <w:tc>
          <w:tcPr>
            <w:tcW w:w="10204" w:type="dxa"/>
            <w:gridSpan w:val="1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8C1" w:rsidRPr="001F346A" w:rsidRDefault="009C48C1" w:rsidP="009C48C1">
            <w:pPr>
              <w:ind w:right="284"/>
              <w:jc w:val="both"/>
              <w:rPr>
                <w:rFonts w:ascii="Arial" w:eastAsia="Calibri" w:hAnsi="Arial" w:cs="Arial"/>
                <w:bCs/>
                <w:lang w:val="sr-Cyrl-CS" w:eastAsia="en-US"/>
              </w:rPr>
            </w:pPr>
          </w:p>
        </w:tc>
      </w:tr>
      <w:tr w:rsidR="009C48C1" w:rsidTr="009C48C1">
        <w:trPr>
          <w:gridAfter w:val="1"/>
          <w:wAfter w:w="42" w:type="dxa"/>
          <w:trHeight w:hRule="exact" w:val="400"/>
        </w:trPr>
        <w:tc>
          <w:tcPr>
            <w:tcW w:w="10204" w:type="dxa"/>
            <w:gridSpan w:val="1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8C1" w:rsidRDefault="009C48C1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Место, време и начин отварања понуда:</w:t>
            </w:r>
          </w:p>
        </w:tc>
      </w:tr>
      <w:tr w:rsidR="009C48C1" w:rsidTr="009C48C1">
        <w:trPr>
          <w:gridAfter w:val="1"/>
          <w:wAfter w:w="42" w:type="dxa"/>
          <w:trHeight w:hRule="exact" w:val="1993"/>
        </w:trPr>
        <w:tc>
          <w:tcPr>
            <w:tcW w:w="10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8C1" w:rsidRPr="001F346A" w:rsidRDefault="009C48C1" w:rsidP="009C48C1">
            <w:pPr>
              <w:rPr>
                <w:rFonts w:ascii="Arial" w:eastAsia="Arial" w:hAnsi="Arial" w:cs="Arial"/>
                <w:bCs/>
                <w:color w:val="000000"/>
                <w:lang w:val="sr-Cyrl-RS"/>
              </w:rPr>
            </w:pPr>
            <w:r w:rsidRPr="001F346A">
              <w:rPr>
                <w:rFonts w:ascii="Arial" w:eastAsia="Arial" w:hAnsi="Arial" w:cs="Arial"/>
                <w:bCs/>
                <w:color w:val="000000"/>
                <w:lang w:val="sr-Cyrl-RS"/>
              </w:rPr>
              <w:t>О</w:t>
            </w:r>
            <w:r w:rsidRPr="001F346A">
              <w:rPr>
                <w:rFonts w:ascii="Arial" w:eastAsia="Arial" w:hAnsi="Arial" w:cs="Arial"/>
                <w:bCs/>
                <w:color w:val="000000"/>
                <w:lang w:val="x-none"/>
              </w:rPr>
              <w:t xml:space="preserve">тварање </w:t>
            </w:r>
            <w:r w:rsidRPr="001F346A">
              <w:rPr>
                <w:rFonts w:ascii="Arial" w:eastAsia="Arial" w:hAnsi="Arial" w:cs="Arial"/>
                <w:bCs/>
                <w:color w:val="000000"/>
                <w:lang w:val="sr-Cyrl-RS"/>
              </w:rPr>
              <w:t>понуда</w:t>
            </w:r>
            <w:r w:rsidRPr="001F346A">
              <w:rPr>
                <w:rFonts w:ascii="Arial" w:eastAsia="Arial" w:hAnsi="Arial" w:cs="Arial"/>
                <w:bCs/>
                <w:color w:val="000000"/>
                <w:lang w:val="x-none"/>
              </w:rPr>
              <w:t xml:space="preserve"> биће одржано </w:t>
            </w:r>
            <w:r w:rsidRPr="001F346A">
              <w:rPr>
                <w:rFonts w:ascii="Arial" w:eastAsia="Arial" w:hAnsi="Arial" w:cs="Arial"/>
                <w:b/>
                <w:bCs/>
                <w:color w:val="000000"/>
                <w:lang w:val="sr-Cyrl-RS"/>
              </w:rPr>
              <w:t xml:space="preserve">дана </w:t>
            </w:r>
            <w:r w:rsidR="003140B3">
              <w:rPr>
                <w:rFonts w:ascii="Arial" w:eastAsia="Arial" w:hAnsi="Arial" w:cs="Arial"/>
                <w:b/>
                <w:bCs/>
                <w:color w:val="000000"/>
              </w:rPr>
              <w:t>29.07.2020</w:t>
            </w:r>
            <w:r w:rsidRPr="001F346A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.</w:t>
            </w:r>
            <w:r w:rsidRPr="001F346A">
              <w:rPr>
                <w:rFonts w:ascii="Arial" w:eastAsia="Arial" w:hAnsi="Arial" w:cs="Arial"/>
                <w:b/>
                <w:bCs/>
                <w:color w:val="000000"/>
                <w:lang w:val="sr-Cyrl-RS"/>
              </w:rPr>
              <w:t xml:space="preserve"> године</w:t>
            </w:r>
            <w:r w:rsidRPr="001F346A">
              <w:rPr>
                <w:rFonts w:ascii="Arial" w:eastAsia="Arial" w:hAnsi="Arial" w:cs="Arial"/>
                <w:bCs/>
                <w:color w:val="000000"/>
                <w:lang w:val="sr-Cyrl-RS"/>
              </w:rPr>
              <w:t>,</w:t>
            </w:r>
            <w:r w:rsidRPr="001F346A">
              <w:rPr>
                <w:rFonts w:ascii="Arial" w:eastAsia="Arial" w:hAnsi="Arial" w:cs="Arial"/>
                <w:b/>
                <w:bCs/>
                <w:color w:val="000000"/>
                <w:lang w:val="sr-Cyrl-RS"/>
              </w:rPr>
              <w:t xml:space="preserve"> </w:t>
            </w:r>
            <w:r w:rsidRPr="001F346A">
              <w:rPr>
                <w:rFonts w:ascii="Arial" w:eastAsia="Arial" w:hAnsi="Arial" w:cs="Arial"/>
                <w:bCs/>
                <w:color w:val="000000"/>
                <w:lang w:val="x-none"/>
              </w:rPr>
              <w:t xml:space="preserve">са почетком у </w:t>
            </w:r>
            <w:r w:rsidR="003140B3">
              <w:rPr>
                <w:rFonts w:ascii="Arial" w:eastAsia="Arial" w:hAnsi="Arial" w:cs="Arial"/>
                <w:b/>
                <w:bCs/>
                <w:color w:val="000000"/>
              </w:rPr>
              <w:t>12:00</w:t>
            </w:r>
            <w:bookmarkStart w:id="2" w:name="_GoBack"/>
            <w:bookmarkEnd w:id="2"/>
            <w:r w:rsidRPr="001F346A">
              <w:rPr>
                <w:rFonts w:ascii="Arial" w:eastAsia="Arial" w:hAnsi="Arial" w:cs="Arial"/>
                <w:bCs/>
                <w:color w:val="000000"/>
                <w:lang w:val="x-none"/>
              </w:rPr>
              <w:t xml:space="preserve"> часова у </w:t>
            </w:r>
            <w:r w:rsidRPr="001F346A">
              <w:rPr>
                <w:rFonts w:ascii="Arial" w:eastAsia="Arial" w:hAnsi="Arial" w:cs="Arial"/>
                <w:bCs/>
                <w:color w:val="000000"/>
                <w:lang w:val="sr-Cyrl-RS"/>
              </w:rPr>
              <w:t>Огранак ТЕНТ, Београд-Обреновац Богољуба Урошевића Црног 44, 11500 Обреновац.</w:t>
            </w:r>
          </w:p>
          <w:p w:rsidR="009C48C1" w:rsidRPr="001F346A" w:rsidRDefault="009C48C1" w:rsidP="009C48C1">
            <w:pPr>
              <w:ind w:left="100"/>
              <w:rPr>
                <w:rFonts w:ascii="Arial" w:eastAsia="Arial" w:hAnsi="Arial" w:cs="Arial"/>
                <w:bCs/>
                <w:color w:val="000000"/>
                <w:lang w:val="sr-Cyrl-RS"/>
              </w:rPr>
            </w:pPr>
          </w:p>
          <w:p w:rsidR="009C48C1" w:rsidRPr="001F346A" w:rsidRDefault="009C48C1" w:rsidP="009C48C1">
            <w:pPr>
              <w:rPr>
                <w:rFonts w:ascii="Arial" w:eastAsia="Arial" w:hAnsi="Arial" w:cs="Arial"/>
                <w:bCs/>
                <w:color w:val="000000"/>
                <w:lang w:val="sr-Cyrl-RS"/>
              </w:rPr>
            </w:pPr>
            <w:r w:rsidRPr="001F346A">
              <w:rPr>
                <w:rFonts w:ascii="Arial" w:eastAsia="Arial" w:hAnsi="Arial" w:cs="Arial"/>
                <w:bCs/>
                <w:color w:val="000000"/>
                <w:lang w:val="sr-Cyrl-RS"/>
              </w:rPr>
              <w:t>О</w:t>
            </w:r>
            <w:r w:rsidRPr="001F346A">
              <w:rPr>
                <w:rFonts w:ascii="Arial" w:eastAsia="Arial" w:hAnsi="Arial" w:cs="Arial"/>
                <w:bCs/>
                <w:color w:val="000000"/>
                <w:lang w:val="x-none"/>
              </w:rPr>
              <w:t>тварањ</w:t>
            </w:r>
            <w:r w:rsidRPr="001F346A">
              <w:rPr>
                <w:rFonts w:ascii="Arial" w:eastAsia="Arial" w:hAnsi="Arial" w:cs="Arial"/>
                <w:bCs/>
                <w:color w:val="000000"/>
                <w:lang w:val="sr-Cyrl-RS"/>
              </w:rPr>
              <w:t xml:space="preserve">е </w:t>
            </w:r>
            <w:r w:rsidRPr="001F346A">
              <w:rPr>
                <w:rFonts w:ascii="Arial" w:eastAsia="Arial" w:hAnsi="Arial" w:cs="Arial"/>
                <w:bCs/>
                <w:color w:val="000000"/>
                <w:lang w:val="x-none"/>
              </w:rPr>
              <w:t>понуда</w:t>
            </w:r>
            <w:r w:rsidRPr="001F346A">
              <w:rPr>
                <w:rFonts w:ascii="Arial" w:eastAsia="Arial" w:hAnsi="Arial" w:cs="Arial"/>
                <w:bCs/>
                <w:color w:val="000000"/>
                <w:lang w:val="sr-Cyrl-RS"/>
              </w:rPr>
              <w:t xml:space="preserve"> је јавно и може</w:t>
            </w:r>
            <w:r w:rsidRPr="001F346A">
              <w:rPr>
                <w:rFonts w:ascii="Arial" w:eastAsia="Arial" w:hAnsi="Arial" w:cs="Arial"/>
                <w:bCs/>
                <w:color w:val="000000"/>
                <w:lang w:val="x-none"/>
              </w:rPr>
              <w:t xml:space="preserve"> присуствовати </w:t>
            </w:r>
            <w:r w:rsidRPr="001F346A">
              <w:rPr>
                <w:rFonts w:ascii="Arial" w:eastAsia="Arial" w:hAnsi="Arial" w:cs="Arial"/>
                <w:bCs/>
                <w:color w:val="000000"/>
                <w:lang w:val="sr-Cyrl-RS"/>
              </w:rPr>
              <w:t xml:space="preserve">свако заинтересовано лице. </w:t>
            </w:r>
          </w:p>
          <w:p w:rsidR="009C48C1" w:rsidRPr="001F346A" w:rsidRDefault="009C48C1" w:rsidP="009C48C1">
            <w:pPr>
              <w:rPr>
                <w:rFonts w:ascii="Arial" w:eastAsia="Arial" w:hAnsi="Arial" w:cs="Arial"/>
                <w:bCs/>
                <w:color w:val="000000"/>
                <w:lang w:val="sr-Cyrl-CS"/>
              </w:rPr>
            </w:pPr>
            <w:r w:rsidRPr="001F346A">
              <w:rPr>
                <w:rFonts w:ascii="Arial" w:eastAsia="Arial" w:hAnsi="Arial" w:cs="Arial"/>
                <w:color w:val="000000"/>
                <w:lang w:val="sr-Cyrl-RS"/>
              </w:rPr>
              <w:t>У поступку отварања п</w:t>
            </w:r>
            <w:r w:rsidRPr="001F346A">
              <w:rPr>
                <w:rFonts w:ascii="Arial" w:eastAsia="Arial" w:hAnsi="Arial" w:cs="Arial"/>
                <w:color w:val="000000"/>
                <w:lang w:val="sr-Cyrl-CS"/>
              </w:rPr>
              <w:t>онуда</w:t>
            </w:r>
            <w:r w:rsidRPr="001F346A">
              <w:rPr>
                <w:rFonts w:ascii="Arial" w:eastAsia="Arial" w:hAnsi="Arial" w:cs="Arial"/>
                <w:color w:val="000000"/>
                <w:lang w:val="sr-Cyrl-RS"/>
              </w:rPr>
              <w:t xml:space="preserve"> могу </w:t>
            </w:r>
            <w:r w:rsidRPr="001F346A">
              <w:rPr>
                <w:rFonts w:ascii="Arial" w:eastAsia="Arial" w:hAnsi="Arial" w:cs="Arial"/>
                <w:b/>
                <w:color w:val="000000"/>
                <w:lang w:val="sr-Cyrl-RS"/>
              </w:rPr>
              <w:t>активно</w:t>
            </w:r>
            <w:r w:rsidRPr="001F346A">
              <w:rPr>
                <w:rFonts w:ascii="Arial" w:eastAsia="Arial" w:hAnsi="Arial" w:cs="Arial"/>
                <w:color w:val="000000"/>
                <w:lang w:val="sr-Cyrl-RS"/>
              </w:rPr>
              <w:t xml:space="preserve"> учествовати само </w:t>
            </w:r>
            <w:r w:rsidRPr="001F346A">
              <w:rPr>
                <w:rFonts w:ascii="Arial" w:eastAsia="Arial" w:hAnsi="Arial" w:cs="Arial"/>
                <w:b/>
                <w:color w:val="000000"/>
                <w:lang w:val="sr-Cyrl-RS"/>
              </w:rPr>
              <w:t>овлашћени</w:t>
            </w:r>
            <w:r w:rsidRPr="001F346A">
              <w:rPr>
                <w:rFonts w:ascii="Arial" w:eastAsia="Arial" w:hAnsi="Arial" w:cs="Arial"/>
                <w:color w:val="000000"/>
                <w:lang w:val="sr-Cyrl-RS"/>
              </w:rPr>
              <w:t xml:space="preserve"> представници </w:t>
            </w:r>
            <w:r w:rsidRPr="001F346A">
              <w:rPr>
                <w:rFonts w:ascii="Arial" w:eastAsia="Arial" w:hAnsi="Arial" w:cs="Arial"/>
                <w:bCs/>
                <w:color w:val="000000"/>
                <w:lang w:val="sr-Cyrl-CS"/>
              </w:rPr>
              <w:t>понуђача.</w:t>
            </w:r>
          </w:p>
          <w:p w:rsidR="009C48C1" w:rsidRPr="001F346A" w:rsidRDefault="009C48C1" w:rsidP="009C48C1">
            <w:pPr>
              <w:ind w:left="100"/>
              <w:rPr>
                <w:rFonts w:ascii="Arial" w:eastAsia="Arial" w:hAnsi="Arial" w:cs="Arial"/>
                <w:color w:val="000000"/>
                <w:lang w:val="en-US"/>
              </w:rPr>
            </w:pPr>
          </w:p>
          <w:p w:rsidR="009C48C1" w:rsidRPr="001F346A" w:rsidRDefault="009C48C1" w:rsidP="009C48C1">
            <w:pPr>
              <w:rPr>
                <w:rFonts w:ascii="Arial" w:eastAsia="Arial" w:hAnsi="Arial" w:cs="Arial"/>
                <w:bCs/>
                <w:color w:val="000000"/>
                <w:lang w:val="sr-Cyrl-RS"/>
              </w:rPr>
            </w:pPr>
            <w:r w:rsidRPr="001F346A">
              <w:rPr>
                <w:rFonts w:ascii="Arial" w:eastAsia="Arial" w:hAnsi="Arial" w:cs="Arial"/>
                <w:bCs/>
                <w:color w:val="000000"/>
                <w:lang w:val="sr-Cyrl-RS"/>
              </w:rPr>
              <w:t>Рокови се рачунају у складу са Законом о општем управном поступку („Сл.лист СРЈ“, број 33/97 и 31/2001 и „Сл. гласник РС“, број 30/2010).</w:t>
            </w:r>
          </w:p>
          <w:p w:rsidR="009C48C1" w:rsidRDefault="009C48C1">
            <w:pPr>
              <w:ind w:left="100"/>
            </w:pPr>
          </w:p>
        </w:tc>
      </w:tr>
      <w:tr w:rsidR="009C48C1" w:rsidTr="009C48C1">
        <w:trPr>
          <w:gridAfter w:val="1"/>
          <w:wAfter w:w="42" w:type="dxa"/>
          <w:trHeight w:hRule="exact" w:val="419"/>
        </w:trPr>
        <w:tc>
          <w:tcPr>
            <w:tcW w:w="10204" w:type="dxa"/>
            <w:gridSpan w:val="1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8C1" w:rsidRPr="001F346A" w:rsidRDefault="009C48C1" w:rsidP="009C48C1">
            <w:pPr>
              <w:rPr>
                <w:rFonts w:ascii="Arial" w:eastAsia="Arial" w:hAnsi="Arial" w:cs="Arial"/>
                <w:bCs/>
                <w:color w:val="000000"/>
                <w:lang w:val="sr-Cyrl-RS"/>
              </w:rPr>
            </w:pPr>
          </w:p>
        </w:tc>
      </w:tr>
      <w:tr w:rsidR="009C48C1" w:rsidTr="009C48C1">
        <w:trPr>
          <w:gridAfter w:val="1"/>
          <w:wAfter w:w="42" w:type="dxa"/>
          <w:trHeight w:hRule="exact" w:val="400"/>
        </w:trPr>
        <w:tc>
          <w:tcPr>
            <w:tcW w:w="26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8C1" w:rsidRDefault="009C48C1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Рок за доношење одлуке:</w:t>
            </w:r>
          </w:p>
        </w:tc>
        <w:tc>
          <w:tcPr>
            <w:tcW w:w="400" w:type="dxa"/>
            <w:gridSpan w:val="3"/>
            <w:tcBorders>
              <w:right w:val="single" w:sz="4" w:space="0" w:color="auto"/>
            </w:tcBorders>
          </w:tcPr>
          <w:p w:rsidR="009C48C1" w:rsidRDefault="009C48C1">
            <w:pPr>
              <w:pStyle w:val="EMPTYCELLSTYLE"/>
            </w:pPr>
          </w:p>
        </w:tc>
        <w:tc>
          <w:tcPr>
            <w:tcW w:w="7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8C1" w:rsidRDefault="00CA2CC0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25</w:t>
            </w:r>
            <w:r w:rsidR="009C48C1" w:rsidRPr="001F346A">
              <w:rPr>
                <w:rFonts w:ascii="Arial" w:eastAsia="Arial" w:hAnsi="Arial" w:cs="Arial"/>
                <w:color w:val="000000"/>
                <w:lang w:val="sr-Cyrl-RS"/>
              </w:rPr>
              <w:t xml:space="preserve"> дана од дана отварања п</w:t>
            </w:r>
            <w:r w:rsidR="009C48C1" w:rsidRPr="001F346A">
              <w:rPr>
                <w:rFonts w:ascii="Arial" w:eastAsia="Arial" w:hAnsi="Arial" w:cs="Arial"/>
                <w:color w:val="000000"/>
                <w:lang w:val="sr-Cyrl-CS"/>
              </w:rPr>
              <w:t>онуда.</w:t>
            </w:r>
          </w:p>
        </w:tc>
      </w:tr>
      <w:tr w:rsidR="009C48C1" w:rsidTr="009C48C1">
        <w:trPr>
          <w:gridAfter w:val="1"/>
          <w:wAfter w:w="42" w:type="dxa"/>
          <w:trHeight w:hRule="exact" w:val="400"/>
        </w:trPr>
        <w:tc>
          <w:tcPr>
            <w:tcW w:w="26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8C1" w:rsidRDefault="009C48C1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Лице за контакт:</w:t>
            </w:r>
          </w:p>
        </w:tc>
        <w:tc>
          <w:tcPr>
            <w:tcW w:w="400" w:type="dxa"/>
            <w:gridSpan w:val="3"/>
            <w:tcBorders>
              <w:right w:val="single" w:sz="4" w:space="0" w:color="auto"/>
            </w:tcBorders>
          </w:tcPr>
          <w:p w:rsidR="009C48C1" w:rsidRDefault="009C48C1">
            <w:pPr>
              <w:pStyle w:val="EMPTYCELLSTYLE"/>
            </w:pPr>
          </w:p>
        </w:tc>
        <w:tc>
          <w:tcPr>
            <w:tcW w:w="7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8C1" w:rsidRPr="0098327C" w:rsidRDefault="0098327C" w:rsidP="0098327C">
            <w:pPr>
              <w:ind w:left="100"/>
            </w:pPr>
            <w:r>
              <w:rPr>
                <w:rFonts w:ascii="Arial" w:hAnsi="Arial" w:cs="Arial"/>
                <w:b/>
                <w:szCs w:val="22"/>
                <w:lang w:val="sr-Cyrl-CS"/>
              </w:rPr>
              <w:t>Жељко Ранковић</w:t>
            </w:r>
            <w:r w:rsidR="009C48C1" w:rsidRPr="001F346A">
              <w:rPr>
                <w:rFonts w:ascii="Arial" w:hAnsi="Arial" w:cs="Arial"/>
                <w:b/>
                <w:szCs w:val="22"/>
                <w:lang w:val="sr-Cyrl-CS"/>
              </w:rPr>
              <w:t xml:space="preserve">, e-mail: </w:t>
            </w:r>
            <w:r>
              <w:rPr>
                <w:rFonts w:ascii="Arial" w:hAnsi="Arial" w:cs="Arial"/>
                <w:b/>
                <w:szCs w:val="22"/>
              </w:rPr>
              <w:t>zeljko.rankovic</w:t>
            </w:r>
            <w:r>
              <w:rPr>
                <w:rFonts w:ascii="Arial" w:hAnsi="Arial" w:cs="Arial"/>
                <w:b/>
                <w:szCs w:val="22"/>
                <w:lang w:val="en-US"/>
              </w:rPr>
              <w:t>@</w:t>
            </w:r>
            <w:r>
              <w:rPr>
                <w:rFonts w:ascii="Arial" w:hAnsi="Arial" w:cs="Arial"/>
                <w:b/>
                <w:szCs w:val="22"/>
              </w:rPr>
              <w:t>eps.rs</w:t>
            </w:r>
          </w:p>
        </w:tc>
      </w:tr>
    </w:tbl>
    <w:p w:rsidR="009C48C1" w:rsidRDefault="009C48C1"/>
    <w:p w:rsidR="009C48C1" w:rsidRPr="009C48C1" w:rsidRDefault="009C48C1" w:rsidP="009C48C1"/>
    <w:p w:rsidR="009C48C1" w:rsidRPr="009C48C1" w:rsidRDefault="009C48C1" w:rsidP="009C48C1"/>
    <w:p w:rsidR="009C48C1" w:rsidRPr="009C48C1" w:rsidRDefault="009C48C1" w:rsidP="009C48C1">
      <w:pPr>
        <w:rPr>
          <w:lang w:val="sr-Cyrl-RS"/>
        </w:rPr>
      </w:pPr>
    </w:p>
    <w:p w:rsidR="009C48C1" w:rsidRPr="009C48C1" w:rsidRDefault="009C48C1" w:rsidP="009C48C1"/>
    <w:p w:rsidR="009C48C1" w:rsidRDefault="009C48C1" w:rsidP="009C48C1"/>
    <w:p w:rsidR="00750BCB" w:rsidRPr="009C48C1" w:rsidRDefault="009C48C1" w:rsidP="009C48C1">
      <w:pPr>
        <w:tabs>
          <w:tab w:val="left" w:pos="8160"/>
        </w:tabs>
      </w:pPr>
      <w:r>
        <w:tab/>
      </w:r>
    </w:p>
    <w:sectPr w:rsidR="00750BCB" w:rsidRPr="009C48C1">
      <w:pgSz w:w="11900" w:h="16840"/>
      <w:pgMar w:top="100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D510F"/>
    <w:rsid w:val="002F22D6"/>
    <w:rsid w:val="003140B3"/>
    <w:rsid w:val="005104D4"/>
    <w:rsid w:val="00750BCB"/>
    <w:rsid w:val="0098327C"/>
    <w:rsid w:val="009C48C1"/>
    <w:rsid w:val="009D510F"/>
    <w:rsid w:val="00AF6E7D"/>
    <w:rsid w:val="00CA2CC0"/>
    <w:rsid w:val="00FA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FE27B-730B-4C63-B8C9-04A014B8F960}"/>
</file>

<file path=customXml/itemProps2.xml><?xml version="1.0" encoding="utf-8"?>
<ds:datastoreItem xmlns:ds="http://schemas.openxmlformats.org/officeDocument/2006/customXml" ds:itemID="{1E1C248A-21D5-4FDF-A985-8014588F9D10}"/>
</file>

<file path=customXml/itemProps3.xml><?xml version="1.0" encoding="utf-8"?>
<ds:datastoreItem xmlns:ds="http://schemas.openxmlformats.org/officeDocument/2006/customXml" ds:itemID="{94FAB57D-0B54-48B0-8FB7-9DE2D9FDC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Poziv_za_podnosenje_ponuda_20200527095411936.docx</dc:subject>
  <dc:creator>jana</dc:creator>
  <cp:lastModifiedBy>Zeljko Rankovic</cp:lastModifiedBy>
  <cp:revision>7</cp:revision>
  <dcterms:created xsi:type="dcterms:W3CDTF">2020-05-27T08:19:00Z</dcterms:created>
  <dcterms:modified xsi:type="dcterms:W3CDTF">2020-06-29T11:43:00Z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